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0CD65">
      <w:pPr>
        <w:jc w:val="center"/>
        <w:rPr>
          <w:rFonts w:hint="eastAsia" w:ascii="楷体_GB2312" w:eastAsia="楷体_GB2312"/>
          <w:b/>
          <w:color w:val="000000" w:themeColor="text1"/>
          <w:sz w:val="24"/>
          <w:szCs w:val="24"/>
          <w:lang w:val="en-US" w:eastAsia="zh-CN"/>
          <w14:textFill>
            <w14:solidFill>
              <w14:schemeClr w14:val="tx1"/>
            </w14:solidFill>
          </w14:textFill>
        </w:rPr>
      </w:pPr>
      <w:r>
        <w:rPr>
          <w:rFonts w:hint="eastAsia" w:ascii="楷体_GB2312" w:eastAsia="楷体_GB2312"/>
          <w:b/>
          <w:color w:val="000000" w:themeColor="text1"/>
          <w:sz w:val="24"/>
          <w:szCs w:val="24"/>
          <w14:textFill>
            <w14:solidFill>
              <w14:schemeClr w14:val="tx1"/>
            </w14:solidFill>
          </w14:textFill>
        </w:rPr>
        <w:t>国家电投揭阳神泉</w:t>
      </w:r>
      <w:r>
        <w:rPr>
          <w:rFonts w:hint="eastAsia" w:ascii="楷体_GB2312" w:eastAsia="楷体_GB2312"/>
          <w:b/>
          <w:color w:val="000000" w:themeColor="text1"/>
          <w:sz w:val="24"/>
          <w:szCs w:val="24"/>
          <w:lang w:val="en-US" w:eastAsia="zh-CN"/>
          <w14:textFill>
            <w14:solidFill>
              <w14:schemeClr w14:val="tx1"/>
            </w14:solidFill>
          </w14:textFill>
        </w:rPr>
        <w:t>二350</w:t>
      </w:r>
      <w:r>
        <w:rPr>
          <w:rFonts w:hint="eastAsia" w:ascii="楷体_GB2312" w:eastAsia="楷体_GB2312"/>
          <w:b/>
          <w:color w:val="000000" w:themeColor="text1"/>
          <w:sz w:val="24"/>
          <w:szCs w:val="24"/>
          <w14:textFill>
            <w14:solidFill>
              <w14:schemeClr w14:val="tx1"/>
            </w14:solidFill>
          </w14:textFill>
        </w:rPr>
        <w:t>MW海上风电项目</w:t>
      </w:r>
      <w:r>
        <w:rPr>
          <w:rFonts w:hint="eastAsia" w:ascii="楷体_GB2312" w:eastAsia="楷体_GB2312"/>
          <w:b/>
          <w:color w:val="000000" w:themeColor="text1"/>
          <w:sz w:val="24"/>
          <w:szCs w:val="24"/>
          <w:lang w:val="en-US" w:eastAsia="zh-CN"/>
          <w14:textFill>
            <w14:solidFill>
              <w14:schemeClr w14:val="tx1"/>
            </w14:solidFill>
          </w14:textFill>
        </w:rPr>
        <w:t>增容项目</w:t>
      </w:r>
    </w:p>
    <w:p w14:paraId="5AE4EA8C">
      <w:pPr>
        <w:jc w:val="center"/>
        <w:rPr>
          <w:rFonts w:ascii="楷体_GB2312" w:eastAsia="楷体_GB2312"/>
          <w:b/>
          <w:color w:val="000000" w:themeColor="text1"/>
          <w:sz w:val="24"/>
          <w:szCs w:val="24"/>
          <w14:textFill>
            <w14:solidFill>
              <w14:schemeClr w14:val="tx1"/>
            </w14:solidFill>
          </w14:textFill>
        </w:rPr>
      </w:pPr>
      <w:r>
        <w:rPr>
          <w:rFonts w:hint="eastAsia" w:ascii="楷体_GB2312" w:eastAsia="楷体_GB2312"/>
          <w:b/>
          <w:color w:val="000000" w:themeColor="text1"/>
          <w:sz w:val="24"/>
          <w:szCs w:val="24"/>
          <w14:textFill>
            <w14:solidFill>
              <w14:schemeClr w14:val="tx1"/>
            </w14:solidFill>
          </w14:textFill>
        </w:rPr>
        <w:t>竣工环境保护验收公众意见调查表</w:t>
      </w:r>
    </w:p>
    <w:tbl>
      <w:tblPr>
        <w:tblStyle w:val="6"/>
        <w:tblW w:w="529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8414"/>
      </w:tblGrid>
      <w:tr w14:paraId="624D39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52" w:hRule="atLeast"/>
          <w:jc w:val="center"/>
        </w:trPr>
        <w:tc>
          <w:tcPr>
            <w:tcW w:w="335" w:type="pct"/>
            <w:vAlign w:val="center"/>
          </w:tcPr>
          <w:p w14:paraId="5AC79EE5">
            <w:pPr>
              <w:adjustRightInd w:val="0"/>
              <w:snapToGrid w:val="0"/>
              <w:ind w:left="-108" w:right="-108"/>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工程简介</w:t>
            </w:r>
          </w:p>
        </w:tc>
        <w:tc>
          <w:tcPr>
            <w:tcW w:w="4665" w:type="pct"/>
            <w:vAlign w:val="center"/>
          </w:tcPr>
          <w:p w14:paraId="1E650E1A">
            <w:pPr>
              <w:adjustRightInd w:val="0"/>
              <w:snapToGrid w:val="0"/>
              <w:spacing w:line="288" w:lineRule="auto"/>
              <w:ind w:firstLine="482"/>
              <w:rPr>
                <w:rFonts w:ascii="Times New Roman" w:hAnsi="Times New Roman" w:eastAsia="楷体_GB2312" w:cs="Times New Roman"/>
                <w:color w:val="000000" w:themeColor="text1"/>
                <w14:textFill>
                  <w14:solidFill>
                    <w14:schemeClr w14:val="tx1"/>
                  </w14:solidFill>
                </w14:textFill>
              </w:rPr>
            </w:pPr>
            <w:r>
              <w:rPr>
                <w:rFonts w:hint="eastAsia" w:ascii="Times New Roman" w:hAnsi="Times New Roman" w:eastAsia="楷体_GB2312" w:cs="Times New Roman"/>
                <w:color w:val="000000" w:themeColor="text1"/>
                <w14:textFill>
                  <w14:solidFill>
                    <w14:schemeClr w14:val="tx1"/>
                  </w14:solidFill>
                </w14:textFill>
              </w:rPr>
              <w:t>国家电投揭阳神泉二350MW 海上风电项目增容项目规划装机总容量为502MW，拟布置16台单机容量 8.0MW、34 台单机容量 11.0MW 的风电机组，同时配套建设 1座 220kV海上升压站(调度命名为慈航 B升压站)8回66kV集电海缆</w:t>
            </w:r>
            <w:r>
              <w:rPr>
                <w:rFonts w:hint="eastAsia" w:ascii="Times New Roman" w:hAnsi="Times New Roman" w:eastAsia="楷体_GB2312" w:cs="Times New Roman"/>
                <w:color w:val="000000" w:themeColor="text1"/>
                <w:lang w:eastAsia="zh-CN"/>
                <w14:textFill>
                  <w14:solidFill>
                    <w14:schemeClr w14:val="tx1"/>
                  </w14:solidFill>
                </w14:textFill>
              </w:rPr>
              <w:t>、</w:t>
            </w:r>
            <w:r>
              <w:rPr>
                <w:rFonts w:hint="eastAsia" w:ascii="Times New Roman" w:hAnsi="Times New Roman" w:eastAsia="楷体_GB2312" w:cs="Times New Roman"/>
                <w:color w:val="000000" w:themeColor="text1"/>
                <w14:textFill>
                  <w14:solidFill>
                    <w14:schemeClr w14:val="tx1"/>
                  </w14:solidFill>
                </w14:textFill>
              </w:rPr>
              <w:t>2回220kV 送出海缆(调度命名为慈航丙线和慈航丁线)，陆上集控中心(调度命名为慈航开关站) 与神泉一合建。</w:t>
            </w:r>
            <w:r>
              <w:rPr>
                <w:rFonts w:hint="eastAsia" w:ascii="Times New Roman" w:hAnsi="Times New Roman" w:eastAsia="楷体_GB2312" w:cs="Times New Roman"/>
                <w:color w:val="000000" w:themeColor="text1"/>
                <w:lang w:val="en-US" w:eastAsia="zh-CN"/>
                <w14:textFill>
                  <w14:solidFill>
                    <w14:schemeClr w14:val="tx1"/>
                  </w14:solidFill>
                </w14:textFill>
              </w:rPr>
              <w:t>风电机组发出的电能通过8回66kV集电海底电缆接入海上升压站，然后通过2回三芯3×800mm</w:t>
            </w:r>
            <w:r>
              <w:rPr>
                <w:rFonts w:hint="default" w:ascii="Times New Roman" w:hAnsi="Times New Roman" w:eastAsia="楷体_GB2312" w:cs="Times New Roman"/>
                <w:color w:val="000000" w:themeColor="text1"/>
                <w:vertAlign w:val="superscript"/>
                <w:lang w:val="en-US" w:eastAsia="zh-CN"/>
                <w14:textFill>
                  <w14:solidFill>
                    <w14:schemeClr w14:val="tx1"/>
                  </w14:solidFill>
                </w14:textFill>
              </w:rPr>
              <w:t>2</w:t>
            </w:r>
            <w:r>
              <w:rPr>
                <w:rFonts w:hint="eastAsia" w:ascii="Times New Roman" w:hAnsi="Times New Roman" w:eastAsia="楷体_GB2312" w:cs="Times New Roman"/>
                <w:color w:val="000000" w:themeColor="text1"/>
                <w:lang w:val="en-US" w:eastAsia="zh-CN"/>
                <w14:textFill>
                  <w14:solidFill>
                    <w14:schemeClr w14:val="tx1"/>
                  </w14:solidFill>
                </w14:textFill>
              </w:rPr>
              <w:t>截面的220kV海缆送至陆上集控中心，再经过1回220kV架空线路送至华湖站。</w:t>
            </w:r>
            <w:r>
              <w:rPr>
                <w:rFonts w:ascii="Times New Roman" w:hAnsi="Times New Roman" w:eastAsia="楷体_GB2312" w:cs="Times New Roman"/>
                <w:color w:val="000000" w:themeColor="text1"/>
                <w14:textFill>
                  <w14:solidFill>
                    <w14:schemeClr w14:val="tx1"/>
                  </w14:solidFill>
                </w14:textFill>
              </w:rPr>
              <w:t>神泉</w:t>
            </w:r>
            <w:r>
              <w:rPr>
                <w:rFonts w:hint="eastAsia" w:ascii="Times New Roman" w:hAnsi="Times New Roman" w:eastAsia="楷体_GB2312" w:cs="Times New Roman"/>
                <w:color w:val="000000" w:themeColor="text1"/>
                <w14:textFill>
                  <w14:solidFill>
                    <w14:schemeClr w14:val="tx1"/>
                  </w14:solidFill>
                </w14:textFill>
              </w:rPr>
              <w:t>二350MW海上风电项目增容项目</w:t>
            </w:r>
            <w:r>
              <w:rPr>
                <w:rFonts w:ascii="Times New Roman" w:hAnsi="Times New Roman" w:eastAsia="楷体_GB2312" w:cs="Times New Roman"/>
                <w:color w:val="000000" w:themeColor="text1"/>
                <w14:textFill>
                  <w14:solidFill>
                    <w14:schemeClr w14:val="tx1"/>
                  </w14:solidFill>
                </w14:textFill>
              </w:rPr>
              <w:t>于202</w:t>
            </w:r>
            <w:r>
              <w:rPr>
                <w:rFonts w:hint="eastAsia" w:ascii="Times New Roman" w:hAnsi="Times New Roman" w:eastAsia="楷体_GB2312" w:cs="Times New Roman"/>
                <w:color w:val="000000" w:themeColor="text1"/>
                <w:lang w:val="en-US" w:eastAsia="zh-CN"/>
                <w14:textFill>
                  <w14:solidFill>
                    <w14:schemeClr w14:val="tx1"/>
                  </w14:solidFill>
                </w14:textFill>
              </w:rPr>
              <w:t>2</w:t>
            </w:r>
            <w:r>
              <w:rPr>
                <w:rFonts w:ascii="Times New Roman" w:hAnsi="Times New Roman" w:eastAsia="楷体_GB2312" w:cs="Times New Roman"/>
                <w:color w:val="000000" w:themeColor="text1"/>
                <w14:textFill>
                  <w14:solidFill>
                    <w14:schemeClr w14:val="tx1"/>
                  </w14:solidFill>
                </w14:textFill>
              </w:rPr>
              <w:t>年</w:t>
            </w:r>
            <w:r>
              <w:rPr>
                <w:rFonts w:hint="eastAsia" w:ascii="Times New Roman" w:hAnsi="Times New Roman" w:eastAsia="楷体_GB2312" w:cs="Times New Roman"/>
                <w:color w:val="000000" w:themeColor="text1"/>
                <w:lang w:val="en-US" w:eastAsia="zh-CN"/>
                <w14:textFill>
                  <w14:solidFill>
                    <w14:schemeClr w14:val="tx1"/>
                  </w14:solidFill>
                </w14:textFill>
              </w:rPr>
              <w:t>5</w:t>
            </w:r>
            <w:r>
              <w:rPr>
                <w:rFonts w:ascii="Times New Roman" w:hAnsi="Times New Roman" w:eastAsia="楷体_GB2312" w:cs="Times New Roman"/>
                <w:color w:val="000000" w:themeColor="text1"/>
                <w14:textFill>
                  <w14:solidFill>
                    <w14:schemeClr w14:val="tx1"/>
                  </w14:solidFill>
                </w14:textFill>
              </w:rPr>
              <w:t>月</w:t>
            </w:r>
            <w:r>
              <w:rPr>
                <w:rFonts w:hint="eastAsia" w:ascii="Times New Roman" w:hAnsi="Times New Roman" w:eastAsia="楷体_GB2312" w:cs="Times New Roman"/>
                <w:color w:val="000000" w:themeColor="text1"/>
                <w:lang w:val="en-US" w:eastAsia="zh-CN"/>
                <w14:textFill>
                  <w14:solidFill>
                    <w14:schemeClr w14:val="tx1"/>
                  </w14:solidFill>
                </w14:textFill>
              </w:rPr>
              <w:t>28</w:t>
            </w:r>
            <w:r>
              <w:rPr>
                <w:rFonts w:ascii="Times New Roman" w:hAnsi="Times New Roman" w:eastAsia="楷体_GB2312" w:cs="Times New Roman"/>
                <w:color w:val="000000" w:themeColor="text1"/>
                <w14:textFill>
                  <w14:solidFill>
                    <w14:schemeClr w14:val="tx1"/>
                  </w14:solidFill>
                </w14:textFill>
              </w:rPr>
              <w:t>日海上正式开工，于202</w:t>
            </w:r>
            <w:r>
              <w:rPr>
                <w:rFonts w:hint="eastAsia" w:ascii="Times New Roman" w:hAnsi="Times New Roman" w:eastAsia="楷体_GB2312" w:cs="Times New Roman"/>
                <w:color w:val="000000" w:themeColor="text1"/>
                <w:lang w:val="en-US" w:eastAsia="zh-CN"/>
                <w14:textFill>
                  <w14:solidFill>
                    <w14:schemeClr w14:val="tx1"/>
                  </w14:solidFill>
                </w14:textFill>
              </w:rPr>
              <w:t>2</w:t>
            </w:r>
            <w:r>
              <w:rPr>
                <w:rFonts w:ascii="Times New Roman" w:hAnsi="Times New Roman" w:eastAsia="楷体_GB2312" w:cs="Times New Roman"/>
                <w:color w:val="000000" w:themeColor="text1"/>
                <w14:textFill>
                  <w14:solidFill>
                    <w14:schemeClr w14:val="tx1"/>
                  </w14:solidFill>
                </w14:textFill>
              </w:rPr>
              <w:t>年1</w:t>
            </w:r>
            <w:r>
              <w:rPr>
                <w:rFonts w:hint="eastAsia" w:ascii="Times New Roman" w:hAnsi="Times New Roman" w:eastAsia="楷体_GB2312" w:cs="Times New Roman"/>
                <w:color w:val="000000" w:themeColor="text1"/>
                <w:lang w:val="en-US" w:eastAsia="zh-CN"/>
                <w14:textFill>
                  <w14:solidFill>
                    <w14:schemeClr w14:val="tx1"/>
                  </w14:solidFill>
                </w14:textFill>
              </w:rPr>
              <w:t>2</w:t>
            </w:r>
            <w:r>
              <w:rPr>
                <w:rFonts w:ascii="Times New Roman" w:hAnsi="Times New Roman" w:eastAsia="楷体_GB2312" w:cs="Times New Roman"/>
                <w:color w:val="000000" w:themeColor="text1"/>
                <w14:textFill>
                  <w14:solidFill>
                    <w14:schemeClr w14:val="tx1"/>
                  </w14:solidFill>
                </w14:textFill>
              </w:rPr>
              <w:t>月2</w:t>
            </w:r>
            <w:r>
              <w:rPr>
                <w:rFonts w:hint="eastAsia" w:ascii="Times New Roman" w:hAnsi="Times New Roman" w:eastAsia="楷体_GB2312" w:cs="Times New Roman"/>
                <w:color w:val="000000" w:themeColor="text1"/>
                <w:lang w:val="en-US" w:eastAsia="zh-CN"/>
                <w14:textFill>
                  <w14:solidFill>
                    <w14:schemeClr w14:val="tx1"/>
                  </w14:solidFill>
                </w14:textFill>
              </w:rPr>
              <w:t>8</w:t>
            </w:r>
            <w:r>
              <w:rPr>
                <w:rFonts w:ascii="Times New Roman" w:hAnsi="Times New Roman" w:eastAsia="楷体_GB2312" w:cs="Times New Roman"/>
                <w:color w:val="000000" w:themeColor="text1"/>
                <w14:textFill>
                  <w14:solidFill>
                    <w14:schemeClr w14:val="tx1"/>
                  </w14:solidFill>
                </w14:textFill>
              </w:rPr>
              <w:t>日全容量并网完成，风电场具备并网发电的条件．总建设工期</w:t>
            </w:r>
            <w:r>
              <w:rPr>
                <w:rFonts w:hint="eastAsia" w:ascii="Times New Roman" w:hAnsi="Times New Roman" w:eastAsia="楷体_GB2312" w:cs="Times New Roman"/>
                <w:color w:val="000000" w:themeColor="text1"/>
                <w:lang w:val="en-US" w:eastAsia="zh-CN"/>
                <w14:textFill>
                  <w14:solidFill>
                    <w14:schemeClr w14:val="tx1"/>
                  </w14:solidFill>
                </w14:textFill>
              </w:rPr>
              <w:t>7</w:t>
            </w:r>
            <w:bookmarkStart w:id="0" w:name="_GoBack"/>
            <w:bookmarkEnd w:id="0"/>
            <w:r>
              <w:rPr>
                <w:rFonts w:ascii="Times New Roman" w:hAnsi="Times New Roman" w:eastAsia="楷体_GB2312" w:cs="Times New Roman"/>
                <w:color w:val="000000" w:themeColor="text1"/>
                <w14:textFill>
                  <w14:solidFill>
                    <w14:schemeClr w14:val="tx1"/>
                  </w14:solidFill>
                </w14:textFill>
              </w:rPr>
              <w:t>个月</w:t>
            </w:r>
            <w:r>
              <w:rPr>
                <w:rFonts w:hint="eastAsia" w:ascii="Times New Roman" w:hAnsi="Times New Roman" w:eastAsia="楷体_GB2312" w:cs="Times New Roman"/>
                <w:color w:val="000000" w:themeColor="text1"/>
                <w14:textFill>
                  <w14:solidFill>
                    <w14:schemeClr w14:val="tx1"/>
                  </w14:solidFill>
                </w14:textFill>
              </w:rPr>
              <w:t>。</w:t>
            </w:r>
          </w:p>
          <w:p w14:paraId="1E24C2FA">
            <w:pPr>
              <w:adjustRightInd w:val="0"/>
              <w:snapToGrid w:val="0"/>
              <w:spacing w:line="288" w:lineRule="auto"/>
              <w:ind w:firstLine="482"/>
              <w:rPr>
                <w:rFonts w:ascii="Times New Roman" w:hAnsi="Times New Roman" w:eastAsia="楷体_GB2312" w:cs="Times New Roman"/>
                <w:color w:val="000000" w:themeColor="text1"/>
                <w14:textFill>
                  <w14:solidFill>
                    <w14:schemeClr w14:val="tx1"/>
                  </w14:solidFill>
                </w14:textFill>
              </w:rPr>
            </w:pPr>
            <w:r>
              <w:rPr>
                <w:rFonts w:ascii="Times New Roman" w:hAnsi="Times New Roman" w:eastAsia="楷体_GB2312" w:cs="Times New Roman"/>
                <w:color w:val="000000" w:themeColor="text1"/>
                <w14:textFill>
                  <w14:solidFill>
                    <w14:schemeClr w14:val="tx1"/>
                  </w14:solidFill>
                </w14:textFill>
              </w:rPr>
              <w:t>该工程正处于竣工环保验收阶段。为了解本工程施工期与运营后对周围环境的影响，以便进一步改进本工程的环境保护工作，特邀请您参与本工程环境影响的公众意见调查工作，希望能够得到您的积极配合，并对您关心本项目环保工作表示感谢！</w:t>
            </w:r>
          </w:p>
        </w:tc>
      </w:tr>
      <w:tr w14:paraId="383146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5000" w:type="pct"/>
            <w:gridSpan w:val="2"/>
            <w:vAlign w:val="center"/>
          </w:tcPr>
          <w:p w14:paraId="73FE7543">
            <w:pPr>
              <w:adjustRightInd w:val="0"/>
              <w:snapToGrid w:val="0"/>
              <w:rPr>
                <w:rFonts w:ascii="Times New Roman" w:hAnsi="Times New Roman" w:cs="Times New Roman"/>
                <w:szCs w:val="21"/>
              </w:rPr>
            </w:pPr>
            <w:r>
              <w:rPr>
                <w:rFonts w:ascii="Times New Roman" w:hAnsi="Times New Roman" w:cs="Times New Roman"/>
                <w:color w:val="000000" w:themeColor="text1"/>
                <w:szCs w:val="21"/>
                <w14:textFill>
                  <w14:solidFill>
                    <w14:schemeClr w14:val="tx1"/>
                  </w14:solidFill>
                </w14:textFill>
              </w:rPr>
              <w:t>1、</w:t>
            </w:r>
            <w:r>
              <w:rPr>
                <w:rFonts w:ascii="Times New Roman" w:hAnsi="Times New Roman" w:cs="Times New Roman"/>
                <w:color w:val="000000"/>
                <w:szCs w:val="21"/>
              </w:rPr>
              <w:t>您认为本项目</w:t>
            </w:r>
            <w:r>
              <w:rPr>
                <w:rFonts w:ascii="Times New Roman" w:hAnsi="Times New Roman" w:cs="Times New Roman"/>
                <w:szCs w:val="21"/>
              </w:rPr>
              <w:t>对当地经济、社会发展的影响</w:t>
            </w:r>
          </w:p>
          <w:p w14:paraId="086B1188">
            <w:pPr>
              <w:adjustRightInd w:val="0"/>
              <w:snapToGrid w:val="0"/>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a、有利        b、不利          c、不清楚</w:t>
            </w:r>
          </w:p>
        </w:tc>
      </w:tr>
      <w:tr w14:paraId="72335A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5000" w:type="pct"/>
            <w:gridSpan w:val="2"/>
            <w:vAlign w:val="center"/>
          </w:tcPr>
          <w:p w14:paraId="6027680E">
            <w:pPr>
              <w:adjustRightInd w:val="0"/>
              <w:snapToGrid w:val="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2、工程施工期是否发生过</w:t>
            </w:r>
            <w:r>
              <w:rPr>
                <w:rFonts w:ascii="Times New Roman" w:hAnsi="Times New Roman" w:cs="Times New Roman"/>
                <w:kern w:val="0"/>
                <w:szCs w:val="21"/>
              </w:rPr>
              <w:t>因本工程施工产生的</w:t>
            </w:r>
            <w:r>
              <w:rPr>
                <w:rFonts w:ascii="Times New Roman" w:hAnsi="Times New Roman" w:cs="Times New Roman"/>
                <w:color w:val="000000" w:themeColor="text1"/>
                <w:szCs w:val="21"/>
                <w14:textFill>
                  <w14:solidFill>
                    <w14:schemeClr w14:val="tx1"/>
                  </w14:solidFill>
                </w14:textFill>
              </w:rPr>
              <w:t>环境污染事件？</w:t>
            </w:r>
          </w:p>
          <w:p w14:paraId="348970AA">
            <w:pPr>
              <w:adjustRightInd w:val="0"/>
              <w:snapToGrid w:val="0"/>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a、是        b、否          c、不清楚</w:t>
            </w:r>
          </w:p>
        </w:tc>
      </w:tr>
      <w:tr w14:paraId="2D2CA5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5000" w:type="pct"/>
            <w:gridSpan w:val="2"/>
            <w:vAlign w:val="center"/>
          </w:tcPr>
          <w:p w14:paraId="5FBE99A7">
            <w:pPr>
              <w:adjustRightInd w:val="0"/>
              <w:snapToGrid w:val="0"/>
              <w:rPr>
                <w:rFonts w:ascii="Times New Roman" w:hAnsi="Times New Roman" w:cs="Times New Roman"/>
                <w:color w:val="000000"/>
                <w:szCs w:val="21"/>
              </w:rPr>
            </w:pPr>
            <w:r>
              <w:rPr>
                <w:rFonts w:ascii="Times New Roman" w:hAnsi="Times New Roman" w:cs="Times New Roman"/>
                <w:color w:val="000000" w:themeColor="text1"/>
                <w:szCs w:val="21"/>
                <w14:textFill>
                  <w14:solidFill>
                    <w14:schemeClr w14:val="tx1"/>
                  </w14:solidFill>
                </w14:textFill>
              </w:rPr>
              <w:t>3、</w:t>
            </w:r>
            <w:r>
              <w:rPr>
                <w:rFonts w:ascii="Times New Roman" w:hAnsi="Times New Roman" w:cs="Times New Roman"/>
                <w:color w:val="000000"/>
                <w:szCs w:val="21"/>
              </w:rPr>
              <w:t>您认为工程建设对当地渔业生产的影响</w:t>
            </w:r>
          </w:p>
          <w:p w14:paraId="0AD49A55">
            <w:pPr>
              <w:adjustRightInd w:val="0"/>
              <w:snapToGrid w:val="0"/>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a、不严重    b、</w:t>
            </w:r>
            <w:r>
              <w:rPr>
                <w:rFonts w:ascii="Times New Roman" w:hAnsi="Times New Roman" w:cs="Times New Roman"/>
                <w:color w:val="000000"/>
                <w:szCs w:val="21"/>
              </w:rPr>
              <w:t>一般</w:t>
            </w:r>
            <w:r>
              <w:rPr>
                <w:rFonts w:ascii="Times New Roman" w:hAnsi="Times New Roman" w:cs="Times New Roman"/>
                <w:color w:val="000000" w:themeColor="text1"/>
                <w:szCs w:val="21"/>
                <w14:textFill>
                  <w14:solidFill>
                    <w14:schemeClr w14:val="tx1"/>
                  </w14:solidFill>
                </w14:textFill>
              </w:rPr>
              <w:t xml:space="preserve">          c、</w:t>
            </w:r>
            <w:r>
              <w:rPr>
                <w:rFonts w:ascii="Times New Roman" w:hAnsi="Times New Roman" w:cs="Times New Roman"/>
                <w:color w:val="000000"/>
                <w:szCs w:val="21"/>
              </w:rPr>
              <w:t>严重</w:t>
            </w:r>
            <w:r>
              <w:rPr>
                <w:rFonts w:ascii="Times New Roman" w:hAnsi="Times New Roman" w:cs="Times New Roman"/>
                <w:color w:val="000000" w:themeColor="text1"/>
                <w:szCs w:val="21"/>
                <w14:textFill>
                  <w14:solidFill>
                    <w14:schemeClr w14:val="tx1"/>
                  </w14:solidFill>
                </w14:textFill>
              </w:rPr>
              <w:t xml:space="preserve">          d、</w:t>
            </w:r>
            <w:r>
              <w:rPr>
                <w:rFonts w:ascii="Times New Roman" w:hAnsi="Times New Roman" w:cs="Times New Roman"/>
                <w:color w:val="000000"/>
                <w:szCs w:val="21"/>
              </w:rPr>
              <w:t>无影响</w:t>
            </w:r>
          </w:p>
        </w:tc>
      </w:tr>
      <w:tr w14:paraId="414FBE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5000" w:type="pct"/>
            <w:gridSpan w:val="2"/>
            <w:vAlign w:val="center"/>
          </w:tcPr>
          <w:p w14:paraId="669F35D0">
            <w:pPr>
              <w:adjustRightInd w:val="0"/>
              <w:snapToGrid w:val="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4、在按照相关标准和协商确定的标准进行的工程用海及工程施工影响补偿之外，本工程建设是否对您造成养殖损失等影响</w:t>
            </w:r>
          </w:p>
          <w:p w14:paraId="67EE7ECF">
            <w:pPr>
              <w:adjustRightInd w:val="0"/>
              <w:snapToGrid w:val="0"/>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a、是        b、否          c、不清楚</w:t>
            </w:r>
          </w:p>
        </w:tc>
      </w:tr>
      <w:tr w14:paraId="1F580C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5000" w:type="pct"/>
            <w:gridSpan w:val="2"/>
            <w:vAlign w:val="center"/>
          </w:tcPr>
          <w:p w14:paraId="02673EE4">
            <w:pPr>
              <w:adjustRightInd w:val="0"/>
              <w:snapToGrid w:val="0"/>
              <w:rPr>
                <w:rFonts w:ascii="Times New Roman" w:hAnsi="Times New Roman" w:cs="Times New Roman"/>
                <w:color w:val="000000"/>
                <w:szCs w:val="21"/>
              </w:rPr>
            </w:pPr>
            <w:r>
              <w:rPr>
                <w:rFonts w:ascii="Times New Roman" w:hAnsi="Times New Roman" w:cs="Times New Roman"/>
                <w:color w:val="000000"/>
                <w:szCs w:val="21"/>
              </w:rPr>
              <w:t>5、工程建成投入运营后对您影响较大的是</w:t>
            </w:r>
          </w:p>
          <w:p w14:paraId="7DF468AE">
            <w:pPr>
              <w:adjustRightInd w:val="0"/>
              <w:snapToGrid w:val="0"/>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a、</w:t>
            </w:r>
            <w:r>
              <w:rPr>
                <w:rFonts w:hint="eastAsia" w:ascii="Times New Roman" w:hAnsi="Times New Roman" w:cs="Times New Roman"/>
                <w:color w:val="000000" w:themeColor="text1"/>
                <w:szCs w:val="21"/>
                <w14:textFill>
                  <w14:solidFill>
                    <w14:schemeClr w14:val="tx1"/>
                  </w14:solidFill>
                </w14:textFill>
              </w:rPr>
              <w:t xml:space="preserve">声环境 </w:t>
            </w:r>
            <w:r>
              <w:rPr>
                <w:rFonts w:ascii="Times New Roman" w:hAnsi="Times New Roman" w:cs="Times New Roman"/>
                <w:color w:val="000000" w:themeColor="text1"/>
                <w:szCs w:val="21"/>
                <w14:textFill>
                  <w14:solidFill>
                    <w14:schemeClr w14:val="tx1"/>
                  </w14:solidFill>
                </w14:textFill>
              </w:rPr>
              <w:t xml:space="preserve">    </w:t>
            </w:r>
            <w:r>
              <w:rPr>
                <w:rFonts w:hint="eastAsia" w:ascii="Times New Roman" w:hAnsi="Times New Roman" w:cs="Times New Roman"/>
                <w:color w:val="000000" w:themeColor="text1"/>
                <w:szCs w:val="21"/>
                <w14:textFill>
                  <w14:solidFill>
                    <w14:schemeClr w14:val="tx1"/>
                  </w14:solidFill>
                </w14:textFill>
              </w:rPr>
              <w:t xml:space="preserve">b、电磁 </w:t>
            </w:r>
            <w:r>
              <w:rPr>
                <w:rFonts w:ascii="Times New Roman" w:hAnsi="Times New Roman" w:cs="Times New Roman"/>
                <w:color w:val="000000" w:themeColor="text1"/>
                <w:szCs w:val="21"/>
                <w14:textFill>
                  <w14:solidFill>
                    <w14:schemeClr w14:val="tx1"/>
                  </w14:solidFill>
                </w14:textFill>
              </w:rPr>
              <w:t xml:space="preserve">      </w:t>
            </w:r>
            <w:r>
              <w:rPr>
                <w:rFonts w:hint="eastAsia" w:ascii="Times New Roman" w:hAnsi="Times New Roman" w:cs="Times New Roman"/>
                <w:color w:val="000000" w:themeColor="text1"/>
                <w:szCs w:val="21"/>
                <w14:textFill>
                  <w14:solidFill>
                    <w14:schemeClr w14:val="tx1"/>
                  </w14:solidFill>
                </w14:textFill>
              </w:rPr>
              <w:t xml:space="preserve">c、无影响 </w:t>
            </w:r>
            <w:r>
              <w:rPr>
                <w:rFonts w:ascii="Times New Roman" w:hAnsi="Times New Roman" w:cs="Times New Roman"/>
                <w:color w:val="000000" w:themeColor="text1"/>
                <w:szCs w:val="21"/>
                <w14:textFill>
                  <w14:solidFill>
                    <w14:schemeClr w14:val="tx1"/>
                  </w14:solidFill>
                </w14:textFill>
              </w:rPr>
              <w:t xml:space="preserve">         </w:t>
            </w:r>
            <w:r>
              <w:rPr>
                <w:rFonts w:hint="eastAsia" w:ascii="Times New Roman" w:hAnsi="Times New Roman" w:cs="Times New Roman"/>
                <w:color w:val="000000" w:themeColor="text1"/>
                <w:szCs w:val="21"/>
                <w14:textFill>
                  <w14:solidFill>
                    <w14:schemeClr w14:val="tx1"/>
                  </w14:solidFill>
                </w14:textFill>
              </w:rPr>
              <w:t>d、其他（如选此项，备注影响因素）</w:t>
            </w:r>
          </w:p>
        </w:tc>
      </w:tr>
      <w:tr w14:paraId="741FAF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5000" w:type="pct"/>
            <w:gridSpan w:val="2"/>
            <w:vAlign w:val="center"/>
          </w:tcPr>
          <w:p w14:paraId="2ABE793A">
            <w:pPr>
              <w:adjustRightInd w:val="0"/>
              <w:snapToGrid w:val="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6、您对项目实施过程中的环境保护工作总体评价</w:t>
            </w:r>
          </w:p>
          <w:p w14:paraId="7F89C70F">
            <w:pPr>
              <w:adjustRightInd w:val="0"/>
              <w:snapToGrid w:val="0"/>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a、满意        b、基本满意          c、不满意           d、不清楚</w:t>
            </w:r>
          </w:p>
        </w:tc>
      </w:tr>
      <w:tr w14:paraId="06698F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68" w:hRule="atLeast"/>
          <w:jc w:val="center"/>
        </w:trPr>
        <w:tc>
          <w:tcPr>
            <w:tcW w:w="5000" w:type="pct"/>
            <w:gridSpan w:val="2"/>
          </w:tcPr>
          <w:p w14:paraId="2B86685F">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其它意见和建议：</w:t>
            </w:r>
          </w:p>
          <w:p w14:paraId="04551E97">
            <w:pPr>
              <w:adjustRightInd w:val="0"/>
              <w:snapToGrid w:val="0"/>
              <w:rPr>
                <w:color w:val="000000" w:themeColor="text1"/>
                <w:szCs w:val="21"/>
                <w14:textFill>
                  <w14:solidFill>
                    <w14:schemeClr w14:val="tx1"/>
                  </w14:solidFill>
                </w14:textFill>
              </w:rPr>
            </w:pPr>
          </w:p>
        </w:tc>
      </w:tr>
    </w:tbl>
    <w:p w14:paraId="5FB6B204"/>
    <w:tbl>
      <w:tblPr>
        <w:tblStyle w:val="6"/>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502"/>
        <w:gridCol w:w="6020"/>
      </w:tblGrid>
      <w:tr w14:paraId="5CA4D6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2"/>
            <w:vAlign w:val="center"/>
          </w:tcPr>
          <w:p w14:paraId="52C4C4C9">
            <w:pPr>
              <w:adjustRightInd w:val="0"/>
              <w:snapToGrid w:val="0"/>
              <w:rPr>
                <w:rFonts w:ascii="黑体" w:hAnsi="黑体" w:eastAsia="黑体"/>
                <w:szCs w:val="21"/>
              </w:rPr>
            </w:pPr>
            <w:r>
              <w:rPr>
                <w:rFonts w:ascii="黑体" w:hAnsi="黑体" w:eastAsia="黑体"/>
                <w:szCs w:val="21"/>
              </w:rPr>
              <w:t>二、本页为公众信息</w:t>
            </w:r>
          </w:p>
        </w:tc>
      </w:tr>
      <w:tr w14:paraId="1D0866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2"/>
            <w:vAlign w:val="center"/>
          </w:tcPr>
          <w:p w14:paraId="5F53FB3F">
            <w:pPr>
              <w:adjustRightInd w:val="0"/>
              <w:snapToGrid w:val="0"/>
              <w:rPr>
                <w:rFonts w:ascii="宋体" w:hAnsi="宋体"/>
                <w:szCs w:val="21"/>
              </w:rPr>
            </w:pPr>
            <w:r>
              <w:rPr>
                <w:rFonts w:ascii="宋体" w:hAnsi="宋体"/>
                <w:b/>
                <w:bCs/>
                <w:szCs w:val="21"/>
              </w:rPr>
              <w:t>（一）公众为公民的请填写以下信息</w:t>
            </w:r>
          </w:p>
        </w:tc>
      </w:tr>
      <w:tr w14:paraId="7F37C9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68" w:type="pct"/>
            <w:vAlign w:val="center"/>
          </w:tcPr>
          <w:p w14:paraId="5E7D8D6A">
            <w:pPr>
              <w:adjustRightInd w:val="0"/>
              <w:snapToGrid w:val="0"/>
              <w:jc w:val="center"/>
              <w:rPr>
                <w:rFonts w:ascii="宋体" w:hAnsi="宋体"/>
                <w:b/>
                <w:bCs/>
                <w:szCs w:val="21"/>
              </w:rPr>
            </w:pPr>
            <w:r>
              <w:rPr>
                <w:rFonts w:ascii="宋体" w:hAnsi="宋体"/>
                <w:b/>
                <w:bCs/>
                <w:szCs w:val="21"/>
              </w:rPr>
              <w:t xml:space="preserve">姓 </w:t>
            </w:r>
            <w:r>
              <w:rPr>
                <w:rFonts w:hint="eastAsia" w:ascii="宋体" w:hAnsi="宋体"/>
                <w:b/>
                <w:bCs/>
                <w:szCs w:val="21"/>
              </w:rPr>
              <w:t xml:space="preserve">  </w:t>
            </w:r>
            <w:r>
              <w:rPr>
                <w:rFonts w:ascii="宋体" w:hAnsi="宋体"/>
                <w:b/>
                <w:bCs/>
                <w:szCs w:val="21"/>
              </w:rPr>
              <w:t>名</w:t>
            </w:r>
          </w:p>
        </w:tc>
        <w:tc>
          <w:tcPr>
            <w:tcW w:w="3532" w:type="pct"/>
            <w:vAlign w:val="center"/>
          </w:tcPr>
          <w:p w14:paraId="22D3E2A1">
            <w:pPr>
              <w:adjustRightInd w:val="0"/>
              <w:snapToGrid w:val="0"/>
              <w:rPr>
                <w:rFonts w:ascii="宋体" w:hAnsi="宋体"/>
                <w:szCs w:val="21"/>
              </w:rPr>
            </w:pPr>
          </w:p>
        </w:tc>
      </w:tr>
      <w:tr w14:paraId="3DB7D8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68" w:type="pct"/>
            <w:vAlign w:val="center"/>
          </w:tcPr>
          <w:p w14:paraId="437B1286">
            <w:pPr>
              <w:adjustRightInd w:val="0"/>
              <w:snapToGrid w:val="0"/>
              <w:jc w:val="center"/>
              <w:rPr>
                <w:rFonts w:ascii="宋体" w:hAnsi="宋体"/>
                <w:b/>
                <w:bCs/>
                <w:szCs w:val="21"/>
              </w:rPr>
            </w:pPr>
            <w:r>
              <w:rPr>
                <w:rFonts w:ascii="宋体" w:hAnsi="宋体"/>
                <w:b/>
                <w:bCs/>
                <w:szCs w:val="21"/>
              </w:rPr>
              <w:t>身份证号</w:t>
            </w:r>
          </w:p>
        </w:tc>
        <w:tc>
          <w:tcPr>
            <w:tcW w:w="3532" w:type="pct"/>
            <w:vAlign w:val="center"/>
          </w:tcPr>
          <w:p w14:paraId="29A6C7F8">
            <w:pPr>
              <w:adjustRightInd w:val="0"/>
              <w:snapToGrid w:val="0"/>
              <w:rPr>
                <w:rFonts w:ascii="宋体" w:hAnsi="宋体"/>
                <w:szCs w:val="21"/>
              </w:rPr>
            </w:pPr>
          </w:p>
        </w:tc>
      </w:tr>
      <w:tr w14:paraId="566D8D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468" w:type="pct"/>
            <w:vAlign w:val="center"/>
          </w:tcPr>
          <w:p w14:paraId="5E2E51C6">
            <w:pPr>
              <w:adjustRightInd w:val="0"/>
              <w:snapToGrid w:val="0"/>
              <w:jc w:val="center"/>
              <w:rPr>
                <w:rFonts w:ascii="宋体" w:hAnsi="宋体"/>
                <w:b/>
                <w:bCs/>
                <w:szCs w:val="21"/>
              </w:rPr>
            </w:pPr>
            <w:r>
              <w:rPr>
                <w:rFonts w:ascii="宋体" w:hAnsi="宋体"/>
                <w:b/>
                <w:bCs/>
                <w:szCs w:val="21"/>
              </w:rPr>
              <w:t>有效联系方式</w:t>
            </w:r>
          </w:p>
          <w:p w14:paraId="1ACF9743">
            <w:pPr>
              <w:adjustRightInd w:val="0"/>
              <w:snapToGrid w:val="0"/>
              <w:jc w:val="center"/>
              <w:rPr>
                <w:rFonts w:ascii="宋体" w:hAnsi="宋体"/>
                <w:szCs w:val="21"/>
              </w:rPr>
            </w:pPr>
            <w:r>
              <w:rPr>
                <w:rFonts w:ascii="宋体" w:hAnsi="宋体"/>
                <w:szCs w:val="21"/>
              </w:rPr>
              <w:t>（电话号码或邮箱）</w:t>
            </w:r>
          </w:p>
        </w:tc>
        <w:tc>
          <w:tcPr>
            <w:tcW w:w="3532" w:type="pct"/>
            <w:vAlign w:val="center"/>
          </w:tcPr>
          <w:p w14:paraId="7BA2880C">
            <w:pPr>
              <w:adjustRightInd w:val="0"/>
              <w:snapToGrid w:val="0"/>
              <w:rPr>
                <w:rFonts w:ascii="宋体" w:hAnsi="宋体"/>
                <w:szCs w:val="21"/>
              </w:rPr>
            </w:pPr>
          </w:p>
        </w:tc>
      </w:tr>
      <w:tr w14:paraId="688BE5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468" w:type="pct"/>
            <w:vAlign w:val="center"/>
          </w:tcPr>
          <w:p w14:paraId="799FD336">
            <w:pPr>
              <w:adjustRightInd w:val="0"/>
              <w:snapToGrid w:val="0"/>
              <w:jc w:val="center"/>
              <w:rPr>
                <w:rFonts w:ascii="宋体" w:hAnsi="宋体"/>
                <w:b/>
                <w:bCs/>
                <w:szCs w:val="21"/>
              </w:rPr>
            </w:pPr>
            <w:r>
              <w:rPr>
                <w:rFonts w:ascii="宋体" w:hAnsi="宋体"/>
                <w:b/>
                <w:bCs/>
                <w:szCs w:val="21"/>
              </w:rPr>
              <w:t>经常居住地址</w:t>
            </w:r>
          </w:p>
        </w:tc>
        <w:tc>
          <w:tcPr>
            <w:tcW w:w="3532" w:type="pct"/>
            <w:vAlign w:val="center"/>
          </w:tcPr>
          <w:p w14:paraId="6466770E">
            <w:pPr>
              <w:adjustRightInd w:val="0"/>
              <w:snapToGrid w:val="0"/>
              <w:rPr>
                <w:rFonts w:ascii="宋体" w:hAnsi="宋体"/>
                <w:szCs w:val="21"/>
              </w:rPr>
            </w:pPr>
            <w:r>
              <w:rPr>
                <w:rFonts w:ascii="宋体" w:hAnsi="宋体"/>
                <w:szCs w:val="21"/>
              </w:rPr>
              <w:t xml:space="preserve">     省     市     县（区、市）     乡（镇、街道）     村（居委会）     村民组（小区）</w:t>
            </w:r>
          </w:p>
        </w:tc>
      </w:tr>
      <w:tr w14:paraId="4A3478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1468" w:type="pct"/>
            <w:vAlign w:val="center"/>
          </w:tcPr>
          <w:p w14:paraId="4325214A">
            <w:pPr>
              <w:adjustRightInd w:val="0"/>
              <w:snapToGrid w:val="0"/>
              <w:jc w:val="center"/>
              <w:rPr>
                <w:rFonts w:ascii="宋体" w:hAnsi="宋体"/>
                <w:b/>
                <w:bCs/>
                <w:szCs w:val="21"/>
              </w:rPr>
            </w:pPr>
            <w:r>
              <w:rPr>
                <w:rFonts w:ascii="宋体" w:hAnsi="宋体"/>
                <w:b/>
                <w:bCs/>
                <w:szCs w:val="21"/>
              </w:rPr>
              <w:t>是否同意公开个人信息</w:t>
            </w:r>
          </w:p>
          <w:p w14:paraId="184B10B4">
            <w:pPr>
              <w:adjustRightInd w:val="0"/>
              <w:snapToGrid w:val="0"/>
              <w:jc w:val="center"/>
              <w:rPr>
                <w:rFonts w:ascii="宋体" w:hAnsi="宋体"/>
                <w:b/>
                <w:bCs/>
                <w:szCs w:val="21"/>
              </w:rPr>
            </w:pPr>
            <w:r>
              <w:rPr>
                <w:rFonts w:ascii="宋体" w:hAnsi="宋体"/>
                <w:szCs w:val="21"/>
              </w:rPr>
              <w:t>（填同意或不同意）</w:t>
            </w:r>
          </w:p>
        </w:tc>
        <w:tc>
          <w:tcPr>
            <w:tcW w:w="3532" w:type="pct"/>
            <w:vAlign w:val="center"/>
          </w:tcPr>
          <w:p w14:paraId="5F7AE81A">
            <w:pPr>
              <w:adjustRightInd w:val="0"/>
              <w:snapToGrid w:val="0"/>
              <w:rPr>
                <w:rFonts w:ascii="宋体" w:hAnsi="宋体"/>
                <w:szCs w:val="21"/>
              </w:rPr>
            </w:pPr>
          </w:p>
          <w:p w14:paraId="75610296">
            <w:pPr>
              <w:adjustRightInd w:val="0"/>
              <w:snapToGrid w:val="0"/>
              <w:rPr>
                <w:rFonts w:ascii="宋体" w:hAnsi="宋体"/>
                <w:szCs w:val="21"/>
              </w:rPr>
            </w:pPr>
          </w:p>
          <w:p w14:paraId="5E67484B">
            <w:pPr>
              <w:adjustRightInd w:val="0"/>
              <w:snapToGrid w:val="0"/>
              <w:rPr>
                <w:rFonts w:ascii="宋体" w:hAnsi="宋体"/>
                <w:szCs w:val="21"/>
              </w:rPr>
            </w:pPr>
          </w:p>
          <w:p w14:paraId="02E29D0A">
            <w:pPr>
              <w:adjustRightInd w:val="0"/>
              <w:snapToGrid w:val="0"/>
              <w:rPr>
                <w:rFonts w:ascii="宋体" w:hAnsi="宋体"/>
                <w:szCs w:val="21"/>
              </w:rPr>
            </w:pPr>
            <w:r>
              <w:rPr>
                <w:rFonts w:ascii="宋体" w:hAnsi="宋体"/>
                <w:szCs w:val="21"/>
              </w:rPr>
              <w:t>（若不填则默认为不同意公开）</w:t>
            </w:r>
          </w:p>
        </w:tc>
      </w:tr>
      <w:tr w14:paraId="155826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2"/>
            <w:vAlign w:val="center"/>
          </w:tcPr>
          <w:p w14:paraId="702CDE3E">
            <w:pPr>
              <w:adjustRightInd w:val="0"/>
              <w:snapToGrid w:val="0"/>
              <w:jc w:val="left"/>
              <w:rPr>
                <w:rFonts w:ascii="宋体" w:hAnsi="宋体"/>
                <w:szCs w:val="21"/>
              </w:rPr>
            </w:pPr>
            <w:r>
              <w:rPr>
                <w:rFonts w:ascii="宋体" w:hAnsi="宋体"/>
                <w:b/>
                <w:bCs/>
                <w:szCs w:val="21"/>
              </w:rPr>
              <w:t>（二）公众为法人或其他组织的请填写以下信息</w:t>
            </w:r>
          </w:p>
        </w:tc>
      </w:tr>
      <w:tr w14:paraId="46C1EA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68" w:type="pct"/>
            <w:vAlign w:val="center"/>
          </w:tcPr>
          <w:p w14:paraId="561A4AB0">
            <w:pPr>
              <w:adjustRightInd w:val="0"/>
              <w:snapToGrid w:val="0"/>
              <w:jc w:val="center"/>
              <w:rPr>
                <w:rFonts w:ascii="宋体" w:hAnsi="宋体"/>
                <w:b/>
                <w:bCs/>
                <w:szCs w:val="21"/>
              </w:rPr>
            </w:pPr>
            <w:r>
              <w:rPr>
                <w:rFonts w:ascii="宋体" w:hAnsi="宋体"/>
                <w:b/>
                <w:bCs/>
                <w:szCs w:val="21"/>
              </w:rPr>
              <w:t>单位名称</w:t>
            </w:r>
          </w:p>
        </w:tc>
        <w:tc>
          <w:tcPr>
            <w:tcW w:w="3532" w:type="pct"/>
          </w:tcPr>
          <w:p w14:paraId="12E83801">
            <w:pPr>
              <w:adjustRightInd w:val="0"/>
              <w:snapToGrid w:val="0"/>
              <w:rPr>
                <w:rFonts w:ascii="宋体" w:hAnsi="宋体"/>
                <w:b/>
                <w:bCs/>
                <w:szCs w:val="21"/>
              </w:rPr>
            </w:pPr>
          </w:p>
        </w:tc>
      </w:tr>
      <w:tr w14:paraId="555417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68" w:type="pct"/>
            <w:vAlign w:val="center"/>
          </w:tcPr>
          <w:p w14:paraId="605F52CE">
            <w:pPr>
              <w:adjustRightInd w:val="0"/>
              <w:snapToGrid w:val="0"/>
              <w:jc w:val="center"/>
              <w:rPr>
                <w:rFonts w:ascii="宋体" w:hAnsi="宋体"/>
                <w:b/>
                <w:bCs/>
                <w:szCs w:val="21"/>
              </w:rPr>
            </w:pPr>
            <w:r>
              <w:rPr>
                <w:rFonts w:ascii="宋体" w:hAnsi="宋体"/>
                <w:b/>
                <w:bCs/>
                <w:szCs w:val="21"/>
              </w:rPr>
              <w:t>工商注册号或统一社会信用代码</w:t>
            </w:r>
          </w:p>
        </w:tc>
        <w:tc>
          <w:tcPr>
            <w:tcW w:w="3532" w:type="pct"/>
          </w:tcPr>
          <w:p w14:paraId="41AA4E0F">
            <w:pPr>
              <w:adjustRightInd w:val="0"/>
              <w:snapToGrid w:val="0"/>
              <w:rPr>
                <w:rFonts w:ascii="宋体" w:hAnsi="宋体"/>
                <w:b/>
                <w:bCs/>
                <w:szCs w:val="21"/>
              </w:rPr>
            </w:pPr>
          </w:p>
        </w:tc>
      </w:tr>
      <w:tr w14:paraId="0C4063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468" w:type="pct"/>
            <w:vAlign w:val="center"/>
          </w:tcPr>
          <w:p w14:paraId="085D0EA0">
            <w:pPr>
              <w:adjustRightInd w:val="0"/>
              <w:snapToGrid w:val="0"/>
              <w:jc w:val="center"/>
              <w:rPr>
                <w:rFonts w:ascii="宋体" w:hAnsi="宋体"/>
                <w:b/>
                <w:bCs/>
                <w:szCs w:val="21"/>
              </w:rPr>
            </w:pPr>
            <w:r>
              <w:rPr>
                <w:rFonts w:ascii="宋体" w:hAnsi="宋体"/>
                <w:b/>
                <w:bCs/>
                <w:szCs w:val="21"/>
              </w:rPr>
              <w:t>有效联系方式</w:t>
            </w:r>
          </w:p>
          <w:p w14:paraId="02FE376E">
            <w:pPr>
              <w:adjustRightInd w:val="0"/>
              <w:snapToGrid w:val="0"/>
              <w:jc w:val="center"/>
              <w:rPr>
                <w:rFonts w:ascii="宋体" w:hAnsi="宋体"/>
                <w:b/>
                <w:bCs/>
                <w:szCs w:val="21"/>
              </w:rPr>
            </w:pPr>
            <w:r>
              <w:rPr>
                <w:rFonts w:ascii="宋体" w:hAnsi="宋体"/>
                <w:szCs w:val="21"/>
              </w:rPr>
              <w:t>（电话号码或邮箱）</w:t>
            </w:r>
          </w:p>
        </w:tc>
        <w:tc>
          <w:tcPr>
            <w:tcW w:w="3532" w:type="pct"/>
          </w:tcPr>
          <w:p w14:paraId="666646F7">
            <w:pPr>
              <w:adjustRightInd w:val="0"/>
              <w:snapToGrid w:val="0"/>
              <w:rPr>
                <w:rFonts w:ascii="宋体" w:hAnsi="宋体"/>
                <w:b/>
                <w:bCs/>
                <w:szCs w:val="21"/>
              </w:rPr>
            </w:pPr>
          </w:p>
        </w:tc>
      </w:tr>
      <w:tr w14:paraId="4EBB41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468" w:type="pct"/>
            <w:vAlign w:val="center"/>
          </w:tcPr>
          <w:p w14:paraId="37FDFF03">
            <w:pPr>
              <w:adjustRightInd w:val="0"/>
              <w:snapToGrid w:val="0"/>
              <w:jc w:val="center"/>
              <w:rPr>
                <w:rFonts w:ascii="宋体" w:hAnsi="宋体"/>
                <w:b/>
                <w:bCs/>
                <w:szCs w:val="21"/>
              </w:rPr>
            </w:pPr>
            <w:r>
              <w:rPr>
                <w:rFonts w:ascii="宋体" w:hAnsi="宋体"/>
                <w:b/>
                <w:bCs/>
                <w:szCs w:val="21"/>
              </w:rPr>
              <w:t xml:space="preserve">地  </w:t>
            </w:r>
            <w:r>
              <w:rPr>
                <w:rFonts w:hint="eastAsia" w:ascii="宋体" w:hAnsi="宋体"/>
                <w:b/>
                <w:bCs/>
                <w:szCs w:val="21"/>
              </w:rPr>
              <w:t xml:space="preserve">  </w:t>
            </w:r>
            <w:r>
              <w:rPr>
                <w:rFonts w:ascii="宋体" w:hAnsi="宋体"/>
                <w:b/>
                <w:bCs/>
                <w:szCs w:val="21"/>
              </w:rPr>
              <w:t>址</w:t>
            </w:r>
          </w:p>
        </w:tc>
        <w:tc>
          <w:tcPr>
            <w:tcW w:w="3532" w:type="pct"/>
            <w:vAlign w:val="center"/>
          </w:tcPr>
          <w:p w14:paraId="0A09A631">
            <w:pPr>
              <w:adjustRightInd w:val="0"/>
              <w:snapToGrid w:val="0"/>
              <w:rPr>
                <w:rFonts w:ascii="宋体" w:hAnsi="宋体"/>
                <w:b/>
                <w:bCs/>
                <w:szCs w:val="21"/>
              </w:rPr>
            </w:pPr>
            <w:r>
              <w:rPr>
                <w:rFonts w:ascii="宋体" w:hAnsi="宋体"/>
                <w:szCs w:val="21"/>
              </w:rPr>
              <w:t>省     市     县（区、市）    乡（镇、街道）     路     号</w:t>
            </w:r>
          </w:p>
        </w:tc>
      </w:tr>
      <w:tr w14:paraId="6C5F94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5000" w:type="pct"/>
            <w:gridSpan w:val="2"/>
            <w:vAlign w:val="center"/>
          </w:tcPr>
          <w:p w14:paraId="0FE779D2">
            <w:pPr>
              <w:tabs>
                <w:tab w:val="left" w:pos="2535"/>
              </w:tabs>
              <w:adjustRightInd w:val="0"/>
              <w:snapToGrid w:val="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14:paraId="69678A6B">
      <w:pPr>
        <w:jc w:val="center"/>
        <w:rPr>
          <w:rFonts w:ascii="楷体_GB2312" w:eastAsia="楷体_GB2312"/>
          <w:b/>
          <w:color w:val="000000" w:themeColor="text1"/>
          <w:sz w:val="24"/>
          <w:szCs w:val="24"/>
          <w14:textFill>
            <w14:solidFill>
              <w14:schemeClr w14:val="tx1"/>
            </w14:solidFill>
          </w14:textFill>
        </w:rPr>
      </w:pPr>
    </w:p>
    <w:p w14:paraId="2B5BD982">
      <w:pPr>
        <w:rPr>
          <w:rFonts w:eastAsia="楷体_GB2312"/>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NjOWIwM2ZhYTEyODEwY2QwNjkwMjBhMWFmZDZiN2YifQ=="/>
  </w:docVars>
  <w:rsids>
    <w:rsidRoot w:val="00EE2352"/>
    <w:rsid w:val="00124F24"/>
    <w:rsid w:val="002024CD"/>
    <w:rsid w:val="00244505"/>
    <w:rsid w:val="0030781B"/>
    <w:rsid w:val="00330EC3"/>
    <w:rsid w:val="003402D2"/>
    <w:rsid w:val="00417197"/>
    <w:rsid w:val="00533F78"/>
    <w:rsid w:val="00595180"/>
    <w:rsid w:val="005B7BF9"/>
    <w:rsid w:val="005C64CD"/>
    <w:rsid w:val="00660CFF"/>
    <w:rsid w:val="0076548D"/>
    <w:rsid w:val="00771811"/>
    <w:rsid w:val="00792F1D"/>
    <w:rsid w:val="008B362E"/>
    <w:rsid w:val="008E5F7C"/>
    <w:rsid w:val="00907237"/>
    <w:rsid w:val="00946474"/>
    <w:rsid w:val="009B55CC"/>
    <w:rsid w:val="009B748F"/>
    <w:rsid w:val="00B62E27"/>
    <w:rsid w:val="00B82DA6"/>
    <w:rsid w:val="00C574F2"/>
    <w:rsid w:val="00CF794C"/>
    <w:rsid w:val="00E07B6B"/>
    <w:rsid w:val="00E6281B"/>
    <w:rsid w:val="00EE2352"/>
    <w:rsid w:val="00FA6B8A"/>
    <w:rsid w:val="08F97A03"/>
    <w:rsid w:val="0F6E26F8"/>
    <w:rsid w:val="36C00961"/>
    <w:rsid w:val="54434D9B"/>
    <w:rsid w:val="5E475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8"/>
    <w:semiHidden/>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3 字符"/>
    <w:basedOn w:val="7"/>
    <w:link w:val="2"/>
    <w:semiHidden/>
    <w:qFormat/>
    <w:uiPriority w:val="9"/>
    <w:rPr>
      <w:b/>
      <w:bCs/>
      <w:sz w:val="32"/>
      <w:szCs w:val="32"/>
    </w:rPr>
  </w:style>
  <w:style w:type="paragraph" w:customStyle="1" w:styleId="9">
    <w:name w:val="默认段落字体 Para Char Char Char Char Char Char Char Char Char Char"/>
    <w:basedOn w:val="2"/>
    <w:qFormat/>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cs="Times New Roman"/>
      <w:b w:val="0"/>
      <w:bCs w:val="0"/>
      <w:snapToGrid w:val="0"/>
      <w:sz w:val="24"/>
      <w:szCs w:val="24"/>
    </w:rPr>
  </w:style>
  <w:style w:type="paragraph" w:customStyle="1" w:styleId="10">
    <w:name w:val="_Style 2403"/>
    <w:basedOn w:val="1"/>
    <w:qFormat/>
    <w:uiPriority w:val="0"/>
    <w:pPr>
      <w:spacing w:line="360" w:lineRule="auto"/>
      <w:ind w:firstLine="200" w:firstLineChars="200"/>
    </w:pPr>
    <w:rPr>
      <w:rFonts w:ascii="宋体" w:hAnsi="宋体" w:eastAsia="宋体" w:cs="宋体"/>
      <w:sz w:val="24"/>
      <w:szCs w:val="24"/>
    </w:rPr>
  </w:style>
  <w:style w:type="character" w:customStyle="1" w:styleId="11">
    <w:name w:val="页眉 字符"/>
    <w:basedOn w:val="7"/>
    <w:link w:val="5"/>
    <w:qFormat/>
    <w:uiPriority w:val="99"/>
    <w:rPr>
      <w:sz w:val="18"/>
      <w:szCs w:val="18"/>
    </w:rPr>
  </w:style>
  <w:style w:type="character" w:customStyle="1" w:styleId="12">
    <w:name w:val="页脚 字符"/>
    <w:basedOn w:val="7"/>
    <w:link w:val="4"/>
    <w:qFormat/>
    <w:uiPriority w:val="99"/>
    <w:rPr>
      <w:sz w:val="18"/>
      <w:szCs w:val="18"/>
    </w:rPr>
  </w:style>
  <w:style w:type="paragraph" w:customStyle="1" w:styleId="13">
    <w:name w:val="样式 报告正文 + 首行缩进:  2 字符"/>
    <w:basedOn w:val="1"/>
    <w:link w:val="14"/>
    <w:qFormat/>
    <w:uiPriority w:val="0"/>
    <w:pPr>
      <w:autoSpaceDE w:val="0"/>
      <w:autoSpaceDN w:val="0"/>
      <w:spacing w:line="360" w:lineRule="auto"/>
      <w:ind w:firstLine="200" w:firstLineChars="200"/>
    </w:pPr>
    <w:rPr>
      <w:rFonts w:ascii="Times New Roman" w:hAnsi="Times New Roman" w:eastAsia="宋体" w:cs="宋体"/>
      <w:sz w:val="24"/>
      <w:szCs w:val="20"/>
    </w:rPr>
  </w:style>
  <w:style w:type="character" w:customStyle="1" w:styleId="14">
    <w:name w:val="样式 报告正文 + 首行缩进:  2 字符 Char"/>
    <w:link w:val="13"/>
    <w:qFormat/>
    <w:uiPriority w:val="0"/>
    <w:rPr>
      <w:rFonts w:ascii="Times New Roman" w:hAnsi="Times New Roman" w:eastAsia="宋体" w:cs="宋体"/>
      <w:sz w:val="24"/>
      <w:szCs w:val="20"/>
    </w:rPr>
  </w:style>
  <w:style w:type="paragraph" w:customStyle="1" w:styleId="15">
    <w:name w:val="列表段落1"/>
    <w:basedOn w:val="1"/>
    <w:qFormat/>
    <w:uiPriority w:val="0"/>
    <w:pPr>
      <w:ind w:firstLine="420" w:firstLineChars="200"/>
    </w:pPr>
    <w:rPr>
      <w:rFonts w:ascii="Arial" w:hAnsi="Arial" w:eastAsia="宋体" w:cs="Times New Roman"/>
      <w:sz w:val="24"/>
      <w:szCs w:val="20"/>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931</Words>
  <Characters>995</Characters>
  <Lines>8</Lines>
  <Paragraphs>2</Paragraphs>
  <TotalTime>4</TotalTime>
  <ScaleCrop>false</ScaleCrop>
  <LinksUpToDate>false</LinksUpToDate>
  <CharactersWithSpaces>1195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2021-08-03T06:48:00Z</dcterms:created>
  <dc:creator>y xy</dc:creator>
  <cp:lastModifiedBy>Dave-K</cp:lastModifiedBy>
  <dcterms:modified xsi:type="dcterms:W3CDTF">2024-09-10T06:04:57Z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CC5F9BAD83344129A7E365FA234F844F_13</vt:lpwstr>
  </property>
</Properties>
</file>